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52B" w:rsidRDefault="00A36A07">
      <w:pPr>
        <w:pStyle w:val="aa"/>
        <w:spacing w:before="0"/>
        <w:jc w:val="center"/>
        <w:rPr>
          <w:rFonts w:ascii="Arial" w:hAnsi="Arial" w:cs="Arial"/>
          <w:sz w:val="26"/>
          <w:szCs w:val="26"/>
        </w:rPr>
      </w:pPr>
      <w:r>
        <w:rPr>
          <w:noProof/>
        </w:rPr>
        <mc:AlternateContent>
          <mc:Choice Requires="wps">
            <w:drawing>
              <wp:inline distT="0" distB="3810" distL="0" distR="0" wp14:anchorId="596417B4">
                <wp:extent cx="548005" cy="708025"/>
                <wp:effectExtent l="0" t="0" r="0" b="3810"/>
                <wp:docPr id="1" name="Picture 1" descr="C:\Users\KurushinaNA\Desktop\герб 2007 год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urushinaNA\Desktop\герб 2007 год.jpg"/>
                        <pic:cNvPicPr/>
                      </pic:nvPicPr>
                      <pic:blipFill>
                        <a:blip r:embed="rId6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7">
                                  <a14:imgEffect>
                                    <a14:brightnessContrast bright="20000" contrast="-40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/>
                      </pic:blipFill>
                      <pic:spPr>
                        <a:xfrm>
                          <a:off x="0" y="0"/>
                          <a:ext cx="547200" cy="707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1" stroked="f" style="position:absolute;margin-left:0pt;margin-top:-56.05pt;width:43.05pt;height:55.65pt;mso-position-vertical:top" wp14:anchorId="596417B4" type="shapetype_75">
                <v:imagedata r:id="rId8" o:detectmouseclick="t"/>
                <w10:wrap type="none"/>
                <v:stroke color="#3465a4" joinstyle="round" endcap="flat"/>
              </v:shape>
            </w:pict>
          </mc:Fallback>
        </mc:AlternateContent>
      </w:r>
    </w:p>
    <w:p w:rsidR="00E9452B" w:rsidRDefault="00E9452B">
      <w:pPr>
        <w:pStyle w:val="aa"/>
        <w:spacing w:before="0"/>
        <w:ind w:left="0"/>
        <w:rPr>
          <w:rFonts w:ascii="Arial" w:hAnsi="Arial" w:cs="Arial"/>
          <w:sz w:val="26"/>
          <w:szCs w:val="26"/>
        </w:rPr>
      </w:pPr>
    </w:p>
    <w:p w:rsidR="00E9452B" w:rsidRDefault="00A36A07">
      <w:pPr>
        <w:pStyle w:val="2"/>
        <w:spacing w:line="20" w:lineRule="atLeast"/>
        <w:contextualSpacing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 xml:space="preserve">АДМИНИСТРАЦИЯ </w:t>
      </w:r>
    </w:p>
    <w:p w:rsidR="00E9452B" w:rsidRDefault="00A36A07">
      <w:pPr>
        <w:pStyle w:val="2"/>
        <w:spacing w:line="20" w:lineRule="atLeast"/>
        <w:contextualSpacing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УПОРОВСКОГО МУНИЦИПАЛЬНОГО РАЙОНА</w:t>
      </w:r>
    </w:p>
    <w:p w:rsidR="00E9452B" w:rsidRDefault="00A36A07">
      <w:pPr>
        <w:tabs>
          <w:tab w:val="left" w:pos="3324"/>
        </w:tabs>
        <w:spacing w:line="20" w:lineRule="atLeast"/>
        <w:contextualSpacing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113030</wp:posOffset>
                </wp:positionV>
                <wp:extent cx="5916295" cy="10795"/>
                <wp:effectExtent l="0" t="0" r="0" b="0"/>
                <wp:wrapNone/>
                <wp:docPr id="2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520" cy="8280"/>
                        </a:xfrm>
                        <a:prstGeom prst="line">
                          <a:avLst/>
                        </a:prstGeom>
                        <a:ln w="36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.9pt,8.9pt" to="468.65pt,9.5pt" ID="Фигура1" stroked="t" style="position:absolute;flip:y">
                <v:stroke color="black" weight="36360" joinstyle="round" endcap="flat"/>
                <v:fill o:detectmouseclick="t" on="false"/>
              </v:lin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163195</wp:posOffset>
                </wp:positionV>
                <wp:extent cx="5880100" cy="635"/>
                <wp:effectExtent l="0" t="0" r="0" b="0"/>
                <wp:wrapNone/>
                <wp:docPr id="3" name="Фи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952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.95pt,12.85pt" to="467.85pt,12.85pt" ID="Фигура2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 w:rsidR="00E9452B" w:rsidRDefault="00E9452B">
      <w:pPr>
        <w:pStyle w:val="8"/>
        <w:spacing w:line="20" w:lineRule="atLeast"/>
        <w:contextualSpacing/>
        <w:jc w:val="center"/>
        <w:rPr>
          <w:b/>
          <w:sz w:val="32"/>
          <w:szCs w:val="32"/>
        </w:rPr>
      </w:pPr>
    </w:p>
    <w:p w:rsidR="00E9452B" w:rsidRDefault="00A36A07">
      <w:pPr>
        <w:pStyle w:val="8"/>
        <w:spacing w:line="20" w:lineRule="atLeast"/>
        <w:contextualSpacing/>
        <w:jc w:val="center"/>
        <w:rPr>
          <w:b/>
          <w:sz w:val="24"/>
          <w:szCs w:val="24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E9452B" w:rsidRDefault="00E9452B">
      <w:pPr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E9452B" w:rsidRDefault="00A36A07">
      <w:r>
        <w:rPr>
          <w:rFonts w:ascii="Times New Roman" w:hAnsi="Times New Roman"/>
          <w:sz w:val="26"/>
          <w:szCs w:val="26"/>
        </w:rPr>
        <w:t>29 января 2021 года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№ 82</w:t>
      </w:r>
    </w:p>
    <w:p w:rsidR="00E9452B" w:rsidRDefault="00A36A07">
      <w:pPr>
        <w:spacing w:line="20" w:lineRule="atLeast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Упорово</w:t>
      </w:r>
    </w:p>
    <w:p w:rsidR="00E9452B" w:rsidRDefault="00E9452B">
      <w:pPr>
        <w:spacing w:after="0" w:line="360" w:lineRule="auto"/>
        <w:rPr>
          <w:rFonts w:ascii="Arial" w:hAnsi="Arial" w:cs="Arial"/>
          <w:i/>
          <w:sz w:val="26"/>
          <w:szCs w:val="26"/>
        </w:rPr>
      </w:pPr>
    </w:p>
    <w:p w:rsidR="00E9452B" w:rsidRDefault="00A36A07">
      <w:pPr>
        <w:spacing w:after="0" w:line="240" w:lineRule="auto"/>
      </w:pPr>
      <w:bookmarkStart w:id="1" w:name="__DdeLink__636_3065601650"/>
      <w:bookmarkEnd w:id="1"/>
      <w:r>
        <w:rPr>
          <w:rFonts w:ascii="Arial" w:hAnsi="Arial" w:cs="Arial"/>
          <w:i/>
          <w:sz w:val="26"/>
          <w:szCs w:val="26"/>
        </w:rPr>
        <w:t xml:space="preserve">О внесении изменений в муниципальную программу </w:t>
      </w:r>
    </w:p>
    <w:p w:rsidR="00E9452B" w:rsidRDefault="00A36A07">
      <w:pPr>
        <w:spacing w:after="0" w:line="240" w:lineRule="auto"/>
      </w:pPr>
      <w:r>
        <w:rPr>
          <w:rFonts w:ascii="Arial" w:hAnsi="Arial" w:cs="Arial"/>
          <w:i/>
          <w:sz w:val="26"/>
          <w:szCs w:val="26"/>
        </w:rPr>
        <w:t xml:space="preserve">«Основные направления развития </w:t>
      </w:r>
      <w:proofErr w:type="gramStart"/>
      <w:r>
        <w:rPr>
          <w:rFonts w:ascii="Arial" w:hAnsi="Arial" w:cs="Arial"/>
          <w:i/>
          <w:sz w:val="26"/>
          <w:szCs w:val="26"/>
        </w:rPr>
        <w:t>физической</w:t>
      </w:r>
      <w:proofErr w:type="gramEnd"/>
      <w:r>
        <w:rPr>
          <w:rFonts w:ascii="Arial" w:hAnsi="Arial" w:cs="Arial"/>
          <w:i/>
          <w:sz w:val="26"/>
          <w:szCs w:val="26"/>
        </w:rPr>
        <w:t xml:space="preserve"> </w:t>
      </w:r>
    </w:p>
    <w:p w:rsidR="00E9452B" w:rsidRDefault="00A36A07">
      <w:pPr>
        <w:spacing w:after="0" w:line="240" w:lineRule="auto"/>
      </w:pPr>
      <w:r>
        <w:rPr>
          <w:rFonts w:ascii="Arial" w:hAnsi="Arial" w:cs="Arial"/>
          <w:i/>
          <w:sz w:val="26"/>
          <w:szCs w:val="26"/>
        </w:rPr>
        <w:t xml:space="preserve">культуры и спорта,  молодёжной политики и </w:t>
      </w:r>
    </w:p>
    <w:p w:rsidR="00E9452B" w:rsidRDefault="00A36A07">
      <w:pPr>
        <w:spacing w:after="0" w:line="240" w:lineRule="auto"/>
      </w:pPr>
      <w:r>
        <w:rPr>
          <w:rFonts w:ascii="Arial" w:hAnsi="Arial" w:cs="Arial"/>
          <w:i/>
          <w:sz w:val="26"/>
          <w:szCs w:val="26"/>
        </w:rPr>
        <w:t xml:space="preserve">дополнительного образования в </w:t>
      </w:r>
      <w:proofErr w:type="spellStart"/>
      <w:r>
        <w:rPr>
          <w:rFonts w:ascii="Arial" w:hAnsi="Arial" w:cs="Arial"/>
          <w:i/>
          <w:sz w:val="26"/>
          <w:szCs w:val="26"/>
        </w:rPr>
        <w:t>Упоровском</w:t>
      </w:r>
      <w:proofErr w:type="spellEnd"/>
      <w:r>
        <w:rPr>
          <w:rFonts w:ascii="Arial" w:hAnsi="Arial" w:cs="Arial"/>
          <w:i/>
          <w:sz w:val="26"/>
          <w:szCs w:val="26"/>
        </w:rPr>
        <w:t xml:space="preserve"> </w:t>
      </w:r>
    </w:p>
    <w:p w:rsidR="00E9452B" w:rsidRDefault="00A36A07">
      <w:pPr>
        <w:spacing w:after="0" w:line="240" w:lineRule="auto"/>
      </w:pPr>
      <w:r>
        <w:rPr>
          <w:rFonts w:ascii="Arial" w:hAnsi="Arial" w:cs="Arial"/>
          <w:i/>
          <w:sz w:val="26"/>
          <w:szCs w:val="26"/>
        </w:rPr>
        <w:t xml:space="preserve">муниципальном </w:t>
      </w:r>
      <w:proofErr w:type="gramStart"/>
      <w:r>
        <w:rPr>
          <w:rFonts w:ascii="Arial" w:hAnsi="Arial" w:cs="Arial"/>
          <w:i/>
          <w:sz w:val="26"/>
          <w:szCs w:val="26"/>
        </w:rPr>
        <w:t>районе</w:t>
      </w:r>
      <w:proofErr w:type="gramEnd"/>
      <w:r>
        <w:rPr>
          <w:rFonts w:ascii="Arial" w:hAnsi="Arial" w:cs="Arial"/>
          <w:i/>
          <w:sz w:val="26"/>
          <w:szCs w:val="26"/>
        </w:rPr>
        <w:t xml:space="preserve"> на 2020-2022 годы» </w:t>
      </w:r>
    </w:p>
    <w:p w:rsidR="00E9452B" w:rsidRDefault="00E9452B">
      <w:pPr>
        <w:spacing w:after="0" w:line="360" w:lineRule="auto"/>
        <w:rPr>
          <w:rFonts w:ascii="Arial" w:hAnsi="Arial" w:cs="Arial"/>
          <w:sz w:val="26"/>
          <w:szCs w:val="26"/>
        </w:rPr>
      </w:pPr>
    </w:p>
    <w:p w:rsidR="00E9452B" w:rsidRDefault="00A36A07">
      <w:pPr>
        <w:spacing w:after="0" w:line="240" w:lineRule="auto"/>
        <w:ind w:firstLine="709"/>
        <w:jc w:val="both"/>
      </w:pPr>
      <w:proofErr w:type="gramStart"/>
      <w:r>
        <w:rPr>
          <w:rFonts w:ascii="Arial" w:hAnsi="Arial" w:cs="Arial"/>
          <w:sz w:val="26"/>
          <w:szCs w:val="26"/>
        </w:rPr>
        <w:t>На основании постановления администрации Упоровского муниципального района от 14 октяб</w:t>
      </w:r>
      <w:r>
        <w:rPr>
          <w:rFonts w:ascii="Arial" w:hAnsi="Arial" w:cs="Arial"/>
          <w:sz w:val="26"/>
          <w:szCs w:val="26"/>
        </w:rPr>
        <w:t xml:space="preserve">ря 2016 года «Об утверждении порядка разработки, утверждения и реализации муниципальных программ», на основании постановления администрации Упоровского муниципального района от </w:t>
      </w:r>
      <w:r>
        <w:rPr>
          <w:rFonts w:ascii="Arial" w:hAnsi="Arial" w:cs="Arial"/>
          <w:sz w:val="26"/>
          <w:szCs w:val="26"/>
        </w:rPr>
        <w:t>19 января</w:t>
      </w:r>
      <w:r>
        <w:rPr>
          <w:rFonts w:ascii="Arial" w:hAnsi="Arial" w:cs="Arial"/>
          <w:sz w:val="26"/>
          <w:szCs w:val="26"/>
        </w:rPr>
        <w:t xml:space="preserve"> 2021 года №</w:t>
      </w:r>
      <w:r>
        <w:rPr>
          <w:rFonts w:ascii="Arial" w:hAnsi="Arial" w:cs="Arial"/>
          <w:sz w:val="26"/>
          <w:szCs w:val="26"/>
        </w:rPr>
        <w:t>40</w:t>
      </w:r>
      <w:r>
        <w:rPr>
          <w:rFonts w:ascii="Arial" w:hAnsi="Arial" w:cs="Arial"/>
          <w:sz w:val="26"/>
          <w:szCs w:val="26"/>
        </w:rPr>
        <w:t xml:space="preserve"> «</w:t>
      </w:r>
      <w:r>
        <w:rPr>
          <w:rFonts w:ascii="Arial" w:hAnsi="Arial" w:cs="Arial"/>
          <w:sz w:val="26"/>
          <w:szCs w:val="26"/>
        </w:rPr>
        <w:t>Об утверждении сводной бюджетной росписи</w:t>
      </w:r>
      <w:r>
        <w:rPr>
          <w:rFonts w:ascii="Arial" w:hAnsi="Arial" w:cs="Arial"/>
          <w:sz w:val="26"/>
          <w:szCs w:val="26"/>
        </w:rPr>
        <w:t xml:space="preserve"> бюджета Упоро</w:t>
      </w:r>
      <w:r>
        <w:rPr>
          <w:rFonts w:ascii="Arial" w:hAnsi="Arial" w:cs="Arial"/>
          <w:sz w:val="26"/>
          <w:szCs w:val="26"/>
        </w:rPr>
        <w:t>вского муниципального района на 2020 года и на плановый период 2021 и 2020 годов по состоянию на 01.01.2021 года»  в</w:t>
      </w:r>
      <w:proofErr w:type="gramEnd"/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соответствии</w:t>
      </w:r>
      <w:proofErr w:type="gramEnd"/>
      <w:r>
        <w:rPr>
          <w:rFonts w:ascii="Arial" w:hAnsi="Arial" w:cs="Arial"/>
          <w:sz w:val="26"/>
          <w:szCs w:val="26"/>
        </w:rPr>
        <w:t xml:space="preserve"> со ст. 31 Устава Упоровского муниципального района внести следующие изменения в муниципальную программу «Основные направления </w:t>
      </w:r>
      <w:r>
        <w:rPr>
          <w:rFonts w:ascii="Arial" w:hAnsi="Arial" w:cs="Arial"/>
          <w:sz w:val="26"/>
          <w:szCs w:val="26"/>
        </w:rPr>
        <w:t xml:space="preserve">развития физической культуры и спорта, молодёжной политики и дополнительного образования в </w:t>
      </w:r>
      <w:proofErr w:type="spellStart"/>
      <w:r>
        <w:rPr>
          <w:rFonts w:ascii="Arial" w:hAnsi="Arial" w:cs="Arial"/>
          <w:sz w:val="26"/>
          <w:szCs w:val="26"/>
        </w:rPr>
        <w:t>Упоровском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муниципальном районе» на 2020-2022 годы, </w:t>
      </w:r>
      <w:proofErr w:type="gramStart"/>
      <w:r>
        <w:rPr>
          <w:rFonts w:ascii="Arial" w:hAnsi="Arial" w:cs="Arial"/>
          <w:sz w:val="26"/>
          <w:szCs w:val="26"/>
        </w:rPr>
        <w:t>утверждённую</w:t>
      </w:r>
      <w:proofErr w:type="gramEnd"/>
      <w:r>
        <w:rPr>
          <w:rFonts w:ascii="Arial" w:hAnsi="Arial" w:cs="Arial"/>
          <w:sz w:val="26"/>
          <w:szCs w:val="26"/>
        </w:rPr>
        <w:t xml:space="preserve"> постановлением администрации Упоровского муниципального района от 29 ноября 2019 г. № 1694:  </w:t>
      </w:r>
    </w:p>
    <w:p w:rsidR="00E9452B" w:rsidRDefault="00E9452B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E9452B" w:rsidRDefault="00A36A07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</w:t>
      </w:r>
      <w:r>
        <w:rPr>
          <w:rFonts w:ascii="Arial" w:hAnsi="Arial" w:cs="Arial"/>
          <w:sz w:val="26"/>
          <w:szCs w:val="26"/>
        </w:rPr>
        <w:t>Изложить паспорт муниципальной программы «Основные направления развития физической культуры и спорта, молодёжной политики и дополнительного образования» на 2020-2022 годы в новой редакции, согласно приложению 1.</w:t>
      </w:r>
    </w:p>
    <w:p w:rsidR="00E9452B" w:rsidRDefault="00A36A07">
      <w:pPr>
        <w:spacing w:after="0" w:line="240" w:lineRule="auto"/>
        <w:ind w:firstLine="708"/>
        <w:jc w:val="both"/>
      </w:pPr>
      <w:r>
        <w:rPr>
          <w:rFonts w:ascii="Arial" w:hAnsi="Arial" w:cs="Arial"/>
          <w:sz w:val="26"/>
          <w:szCs w:val="26"/>
        </w:rPr>
        <w:t>2. Раздел 4 муниципальной программы «Финансо</w:t>
      </w:r>
      <w:r>
        <w:rPr>
          <w:rFonts w:ascii="Arial" w:hAnsi="Arial" w:cs="Arial"/>
          <w:sz w:val="26"/>
          <w:szCs w:val="26"/>
        </w:rPr>
        <w:t>вое обеспечение муниципальной программы» изложить в новой редакции, согласно приложению 2.</w:t>
      </w:r>
    </w:p>
    <w:p w:rsidR="00E9452B" w:rsidRDefault="00A36A07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 Настоящее постановление подлежит опубликованию на официальном сайте администрации Упоровского муниципального района.</w:t>
      </w:r>
    </w:p>
    <w:p w:rsidR="00E9452B" w:rsidRDefault="00A36A07">
      <w:pPr>
        <w:spacing w:after="0" w:line="240" w:lineRule="auto"/>
        <w:ind w:firstLine="708"/>
        <w:jc w:val="both"/>
      </w:pPr>
      <w:r>
        <w:rPr>
          <w:rFonts w:ascii="Arial" w:hAnsi="Arial" w:cs="Arial"/>
          <w:sz w:val="26"/>
          <w:szCs w:val="26"/>
        </w:rPr>
        <w:lastRenderedPageBreak/>
        <w:t>4. Координацию работы по реализации программн</w:t>
      </w:r>
      <w:r>
        <w:rPr>
          <w:rFonts w:ascii="Arial" w:hAnsi="Arial" w:cs="Arial"/>
          <w:sz w:val="26"/>
          <w:szCs w:val="26"/>
        </w:rPr>
        <w:t xml:space="preserve">ых мероприятий возложить на </w:t>
      </w:r>
      <w:r>
        <w:rPr>
          <w:rFonts w:ascii="Arial" w:hAnsi="Arial" w:cs="Arial"/>
          <w:sz w:val="26"/>
          <w:szCs w:val="26"/>
        </w:rPr>
        <w:t>начальника отдела</w:t>
      </w:r>
      <w:r>
        <w:rPr>
          <w:rFonts w:ascii="Arial" w:hAnsi="Arial" w:cs="Arial"/>
          <w:sz w:val="26"/>
          <w:szCs w:val="26"/>
        </w:rPr>
        <w:t xml:space="preserve"> по делам культуры, спорта и молодежной политики администрации Упоровского муниципального района.          </w:t>
      </w:r>
    </w:p>
    <w:p w:rsidR="00E9452B" w:rsidRDefault="00A36A07">
      <w:pPr>
        <w:spacing w:after="0" w:line="240" w:lineRule="auto"/>
        <w:ind w:firstLine="708"/>
        <w:jc w:val="both"/>
      </w:pPr>
      <w:r>
        <w:rPr>
          <w:rFonts w:ascii="Arial" w:hAnsi="Arial" w:cs="Arial"/>
          <w:sz w:val="26"/>
          <w:szCs w:val="26"/>
        </w:rPr>
        <w:t xml:space="preserve">5. </w:t>
      </w:r>
      <w:proofErr w:type="gramStart"/>
      <w:r>
        <w:rPr>
          <w:rFonts w:ascii="Arial" w:hAnsi="Arial" w:cs="Arial"/>
          <w:sz w:val="26"/>
          <w:szCs w:val="26"/>
        </w:rPr>
        <w:t>Контроль за</w:t>
      </w:r>
      <w:proofErr w:type="gramEnd"/>
      <w:r>
        <w:rPr>
          <w:rFonts w:ascii="Arial" w:hAnsi="Arial" w:cs="Arial"/>
          <w:sz w:val="26"/>
          <w:szCs w:val="26"/>
        </w:rPr>
        <w:t xml:space="preserve"> исполнением настоящего постановления возложить на заместителя главы района по социальным</w:t>
      </w:r>
      <w:r>
        <w:rPr>
          <w:rFonts w:ascii="Arial" w:hAnsi="Arial" w:cs="Arial"/>
          <w:sz w:val="26"/>
          <w:szCs w:val="26"/>
        </w:rPr>
        <w:t xml:space="preserve"> вопросам Упоровского муниципального района.</w:t>
      </w:r>
    </w:p>
    <w:p w:rsidR="00E9452B" w:rsidRDefault="00E9452B">
      <w:pPr>
        <w:tabs>
          <w:tab w:val="left" w:pos="1220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:rsidR="00E9452B" w:rsidRDefault="00E9452B">
      <w:pPr>
        <w:tabs>
          <w:tab w:val="left" w:pos="1220"/>
        </w:tabs>
        <w:spacing w:after="0" w:line="360" w:lineRule="auto"/>
        <w:rPr>
          <w:rFonts w:ascii="Arial" w:hAnsi="Arial" w:cs="Arial"/>
          <w:sz w:val="26"/>
          <w:szCs w:val="26"/>
        </w:rPr>
      </w:pPr>
    </w:p>
    <w:p w:rsidR="00E9452B" w:rsidRDefault="00A36A07">
      <w:pPr>
        <w:tabs>
          <w:tab w:val="left" w:pos="1220"/>
        </w:tabs>
        <w:spacing w:after="0" w:line="360" w:lineRule="auto"/>
      </w:pPr>
      <w:r>
        <w:rPr>
          <w:rFonts w:ascii="Arial" w:hAnsi="Arial" w:cs="Arial"/>
          <w:sz w:val="26"/>
          <w:szCs w:val="26"/>
        </w:rPr>
        <w:t xml:space="preserve"> Глава района                                                                    </w:t>
      </w:r>
      <w:r>
        <w:rPr>
          <w:rFonts w:ascii="Arial" w:hAnsi="Arial" w:cs="Arial"/>
          <w:b/>
          <w:sz w:val="26"/>
          <w:szCs w:val="26"/>
        </w:rPr>
        <w:t>Л.Н. Сауков</w:t>
      </w:r>
    </w:p>
    <w:p w:rsidR="00E9452B" w:rsidRDefault="00E9452B">
      <w:pPr>
        <w:spacing w:line="360" w:lineRule="auto"/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  <w:bookmarkStart w:id="2" w:name="__DdeLink__636_30656016501"/>
      <w:bookmarkEnd w:id="2"/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E9452B">
      <w:pPr>
        <w:rPr>
          <w:rFonts w:ascii="Arial" w:hAnsi="Arial" w:cs="Arial"/>
          <w:b/>
        </w:rPr>
      </w:pPr>
    </w:p>
    <w:p w:rsidR="00E9452B" w:rsidRDefault="00A36A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СОГЛАСОВАНО:</w:t>
      </w:r>
    </w:p>
    <w:tbl>
      <w:tblPr>
        <w:tblStyle w:val="ad"/>
        <w:tblW w:w="9571" w:type="dxa"/>
        <w:tblLook w:val="04A0" w:firstRow="1" w:lastRow="0" w:firstColumn="1" w:lastColumn="0" w:noHBand="0" w:noVBand="1"/>
      </w:tblPr>
      <w:tblGrid>
        <w:gridCol w:w="3369"/>
        <w:gridCol w:w="2270"/>
        <w:gridCol w:w="1560"/>
        <w:gridCol w:w="2372"/>
      </w:tblGrid>
      <w:tr w:rsidR="00E9452B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A36A07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Должность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A36A07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Для замечаний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A36A07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Подпись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A36A07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Расшифровка</w:t>
            </w:r>
          </w:p>
          <w:p w:rsidR="00E9452B" w:rsidRDefault="00E9452B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E9452B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главы Упоровского </w:t>
            </w:r>
            <w:r>
              <w:rPr>
                <w:rFonts w:ascii="Arial" w:hAnsi="Arial" w:cs="Arial"/>
              </w:rPr>
              <w:t>муниципального района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Т.Г. Завьялова</w:t>
            </w:r>
          </w:p>
        </w:tc>
      </w:tr>
      <w:tr w:rsidR="00E9452B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правового управления администрации Упоровского муниципального района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С.В. </w:t>
            </w:r>
            <w:proofErr w:type="spellStart"/>
            <w:r>
              <w:rPr>
                <w:rFonts w:ascii="Arial" w:hAnsi="Arial" w:cs="Arial"/>
              </w:rPr>
              <w:t>Коляченкова</w:t>
            </w:r>
            <w:proofErr w:type="spellEnd"/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E9452B" w:rsidRDefault="00E9452B">
      <w:pPr>
        <w:rPr>
          <w:rFonts w:ascii="Arial" w:hAnsi="Arial" w:cs="Arial"/>
        </w:rPr>
      </w:pPr>
    </w:p>
    <w:tbl>
      <w:tblPr>
        <w:tblStyle w:val="ad"/>
        <w:tblW w:w="9571" w:type="dxa"/>
        <w:tblLook w:val="04A0" w:firstRow="1" w:lastRow="0" w:firstColumn="1" w:lastColumn="0" w:noHBand="0" w:noVBand="1"/>
      </w:tblPr>
      <w:tblGrid>
        <w:gridCol w:w="3369"/>
        <w:gridCol w:w="2270"/>
        <w:gridCol w:w="1560"/>
        <w:gridCol w:w="2372"/>
      </w:tblGrid>
      <w:tr w:rsidR="00E9452B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Начальник ФКУ </w:t>
            </w:r>
            <w:proofErr w:type="gramStart"/>
            <w:r>
              <w:rPr>
                <w:rFonts w:ascii="Arial" w:hAnsi="Arial" w:cs="Arial"/>
              </w:rPr>
              <w:t>по</w:t>
            </w:r>
            <w:proofErr w:type="gramEnd"/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Упоровскому</w:t>
            </w:r>
            <w:proofErr w:type="spellEnd"/>
            <w:r>
              <w:rPr>
                <w:rFonts w:ascii="Arial" w:hAnsi="Arial" w:cs="Arial"/>
              </w:rPr>
              <w:t xml:space="preserve"> району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А.Н. </w:t>
            </w:r>
            <w:proofErr w:type="spellStart"/>
            <w:r>
              <w:rPr>
                <w:rFonts w:ascii="Arial" w:hAnsi="Arial" w:cs="Arial"/>
              </w:rPr>
              <w:t>Плишкин</w:t>
            </w:r>
            <w:proofErr w:type="spellEnd"/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E9452B" w:rsidRDefault="00E9452B">
      <w:pPr>
        <w:rPr>
          <w:rFonts w:ascii="Arial" w:hAnsi="Arial" w:cs="Arial"/>
        </w:rPr>
      </w:pPr>
    </w:p>
    <w:p w:rsidR="00E9452B" w:rsidRDefault="00A36A0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Председатель комитета</w:t>
      </w:r>
    </w:p>
    <w:p w:rsidR="00E9452B" w:rsidRDefault="00A36A0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экономики и прогнозирования      __________                  ________            Т.В. Ярцева</w:t>
      </w:r>
    </w:p>
    <w:p w:rsidR="00E9452B" w:rsidRDefault="00E9452B">
      <w:pPr>
        <w:rPr>
          <w:rFonts w:ascii="Arial" w:hAnsi="Arial" w:cs="Arial"/>
        </w:rPr>
      </w:pPr>
    </w:p>
    <w:tbl>
      <w:tblPr>
        <w:tblStyle w:val="ad"/>
        <w:tblW w:w="9571" w:type="dxa"/>
        <w:tblLook w:val="04A0" w:firstRow="1" w:lastRow="0" w:firstColumn="1" w:lastColumn="0" w:noHBand="0" w:noVBand="1"/>
      </w:tblPr>
      <w:tblGrid>
        <w:gridCol w:w="3369"/>
        <w:gridCol w:w="2270"/>
        <w:gridCol w:w="1560"/>
        <w:gridCol w:w="2372"/>
      </w:tblGrid>
      <w:tr w:rsidR="00E9452B"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A36A07">
            <w:pPr>
              <w:spacing w:after="0"/>
            </w:pPr>
            <w:r>
              <w:rPr>
                <w:rFonts w:ascii="Arial" w:hAnsi="Arial" w:cs="Arial"/>
              </w:rPr>
              <w:t>Ведущий специалист по делопроизводству и контролю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</w:pPr>
            <w:r>
              <w:rPr>
                <w:rFonts w:ascii="Arial" w:hAnsi="Arial" w:cs="Arial"/>
              </w:rPr>
              <w:t>__________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</w:pPr>
            <w:r>
              <w:rPr>
                <w:rFonts w:ascii="Arial" w:hAnsi="Arial" w:cs="Arial"/>
              </w:rPr>
              <w:t>________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  <w:p w:rsidR="00E9452B" w:rsidRDefault="00A36A07">
            <w:pPr>
              <w:spacing w:after="0"/>
            </w:pPr>
            <w:r>
              <w:rPr>
                <w:rFonts w:ascii="Arial" w:hAnsi="Arial" w:cs="Arial"/>
              </w:rPr>
              <w:t>Т.В. Королева</w:t>
            </w:r>
          </w:p>
          <w:p w:rsidR="00E9452B" w:rsidRDefault="00E9452B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E9452B" w:rsidRDefault="00E9452B">
      <w:pPr>
        <w:rPr>
          <w:rFonts w:ascii="Arial" w:hAnsi="Arial" w:cs="Arial"/>
        </w:rPr>
      </w:pPr>
    </w:p>
    <w:p w:rsidR="00E9452B" w:rsidRDefault="00A36A07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Шолдышева</w:t>
      </w:r>
      <w:proofErr w:type="spellEnd"/>
      <w:r>
        <w:rPr>
          <w:rFonts w:ascii="Arial" w:hAnsi="Arial" w:cs="Arial"/>
        </w:rPr>
        <w:t xml:space="preserve"> Ксения </w:t>
      </w:r>
      <w:r>
        <w:rPr>
          <w:rFonts w:ascii="Arial" w:hAnsi="Arial" w:cs="Arial"/>
        </w:rPr>
        <w:t>Павловна</w:t>
      </w:r>
    </w:p>
    <w:p w:rsidR="00E9452B" w:rsidRDefault="00A36A07">
      <w:pPr>
        <w:rPr>
          <w:rFonts w:ascii="Arial" w:hAnsi="Arial" w:cs="Arial"/>
        </w:rPr>
      </w:pPr>
      <w:r>
        <w:rPr>
          <w:rFonts w:ascii="Arial" w:hAnsi="Arial" w:cs="Arial"/>
        </w:rPr>
        <w:t>3-21-42</w:t>
      </w:r>
    </w:p>
    <w:p w:rsidR="00E9452B" w:rsidRDefault="00E9452B">
      <w:pPr>
        <w:rPr>
          <w:rFonts w:ascii="Arial" w:hAnsi="Arial" w:cs="Arial"/>
        </w:rPr>
      </w:pPr>
    </w:p>
    <w:p w:rsidR="00E9452B" w:rsidRDefault="00A36A07">
      <w:pPr>
        <w:spacing w:after="29"/>
      </w:pPr>
      <w:r>
        <w:rPr>
          <w:rFonts w:ascii="Arial" w:hAnsi="Arial" w:cs="Arial"/>
        </w:rPr>
        <w:t>Рассылка:</w:t>
      </w:r>
    </w:p>
    <w:p w:rsidR="00E9452B" w:rsidRDefault="00A36A07">
      <w:pPr>
        <w:spacing w:after="29"/>
      </w:pPr>
      <w:r>
        <w:rPr>
          <w:rFonts w:ascii="Arial" w:hAnsi="Arial" w:cs="Arial"/>
        </w:rPr>
        <w:t>1 экз. – в дело</w:t>
      </w:r>
    </w:p>
    <w:p w:rsidR="00E9452B" w:rsidRDefault="00A36A07">
      <w:pPr>
        <w:spacing w:after="29"/>
      </w:pPr>
      <w:r>
        <w:rPr>
          <w:rFonts w:ascii="Arial" w:hAnsi="Arial" w:cs="Arial"/>
        </w:rPr>
        <w:t xml:space="preserve">1 экз. – заместитель главы </w:t>
      </w:r>
    </w:p>
    <w:p w:rsidR="00E9452B" w:rsidRDefault="00A36A07">
      <w:pPr>
        <w:spacing w:after="29"/>
      </w:pPr>
      <w:r>
        <w:rPr>
          <w:rFonts w:ascii="Arial" w:hAnsi="Arial" w:cs="Arial"/>
        </w:rPr>
        <w:t>1 экз. – начальник отдела по делам культуры, спорта и молодежной политики</w:t>
      </w:r>
    </w:p>
    <w:p w:rsidR="00E9452B" w:rsidRDefault="00A36A07">
      <w:pPr>
        <w:spacing w:after="29"/>
      </w:pPr>
      <w:r>
        <w:rPr>
          <w:rFonts w:ascii="Arial" w:hAnsi="Arial" w:cs="Arial"/>
        </w:rPr>
        <w:t>1 экз. – директор АУ УМР «Физкультура и спорт»</w:t>
      </w:r>
    </w:p>
    <w:p w:rsidR="00E9452B" w:rsidRDefault="00A36A07">
      <w:pPr>
        <w:spacing w:after="29"/>
      </w:pPr>
      <w:r>
        <w:rPr>
          <w:rFonts w:ascii="Arial" w:hAnsi="Arial" w:cs="Arial"/>
        </w:rPr>
        <w:t>1 экз. – директор АОУ ДО «</w:t>
      </w:r>
      <w:proofErr w:type="spellStart"/>
      <w:r>
        <w:rPr>
          <w:rFonts w:ascii="Arial" w:hAnsi="Arial" w:cs="Arial"/>
        </w:rPr>
        <w:t>Упоровская</w:t>
      </w:r>
      <w:proofErr w:type="spellEnd"/>
      <w:r>
        <w:rPr>
          <w:rFonts w:ascii="Arial" w:hAnsi="Arial" w:cs="Arial"/>
        </w:rPr>
        <w:t xml:space="preserve"> детско-юношеская спортивна</w:t>
      </w:r>
      <w:r>
        <w:rPr>
          <w:rFonts w:ascii="Arial" w:hAnsi="Arial" w:cs="Arial"/>
        </w:rPr>
        <w:t>я школа»</w:t>
      </w:r>
    </w:p>
    <w:p w:rsidR="00E9452B" w:rsidRDefault="00A36A07">
      <w:pPr>
        <w:spacing w:after="29"/>
      </w:pPr>
      <w:r>
        <w:rPr>
          <w:rFonts w:ascii="Arial" w:hAnsi="Arial" w:cs="Arial"/>
        </w:rPr>
        <w:t>1 экз. – АОУ ДО УМР «Центр реализации молодёжных программ»</w:t>
      </w:r>
    </w:p>
    <w:p w:rsidR="00E9452B" w:rsidRDefault="00A36A07">
      <w:pPr>
        <w:spacing w:after="29"/>
      </w:pPr>
      <w:r>
        <w:rPr>
          <w:rFonts w:ascii="Arial" w:hAnsi="Arial" w:cs="Arial"/>
        </w:rPr>
        <w:t>1 экз. – комитет экономики</w:t>
      </w:r>
    </w:p>
    <w:p w:rsidR="00E9452B" w:rsidRDefault="00E9452B">
      <w:pPr>
        <w:rPr>
          <w:rFonts w:ascii="Arial" w:hAnsi="Arial" w:cs="Arial"/>
          <w:sz w:val="26"/>
          <w:szCs w:val="26"/>
        </w:rPr>
      </w:pPr>
    </w:p>
    <w:p w:rsidR="00E9452B" w:rsidRDefault="00E9452B">
      <w:pPr>
        <w:rPr>
          <w:rFonts w:ascii="Arial" w:hAnsi="Arial" w:cs="Arial"/>
          <w:sz w:val="26"/>
          <w:szCs w:val="26"/>
        </w:rPr>
      </w:pPr>
    </w:p>
    <w:p w:rsidR="00E9452B" w:rsidRDefault="00E9452B">
      <w:pPr>
        <w:rPr>
          <w:rFonts w:ascii="Arial" w:hAnsi="Arial" w:cs="Arial"/>
          <w:sz w:val="26"/>
          <w:szCs w:val="26"/>
        </w:rPr>
      </w:pPr>
    </w:p>
    <w:p w:rsidR="00E9452B" w:rsidRDefault="00E9452B">
      <w:pPr>
        <w:rPr>
          <w:rFonts w:ascii="Arial" w:hAnsi="Arial" w:cs="Arial"/>
          <w:sz w:val="26"/>
          <w:szCs w:val="26"/>
        </w:rPr>
      </w:pPr>
    </w:p>
    <w:p w:rsidR="00E9452B" w:rsidRDefault="00A36A07">
      <w:pPr>
        <w:spacing w:after="0" w:line="240" w:lineRule="auto"/>
        <w:jc w:val="right"/>
      </w:pPr>
      <w:bookmarkStart w:id="3" w:name="__DdeLink__191_4113880344"/>
      <w:r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E9452B" w:rsidRDefault="00A36A07">
      <w:pPr>
        <w:spacing w:after="0" w:line="240" w:lineRule="auto"/>
        <w:jc w:val="right"/>
      </w:pPr>
      <w:r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E9452B" w:rsidRDefault="00A36A07">
      <w:pPr>
        <w:spacing w:after="0" w:line="240" w:lineRule="auto"/>
        <w:jc w:val="right"/>
      </w:pPr>
      <w:r>
        <w:rPr>
          <w:rFonts w:ascii="Arial" w:hAnsi="Arial" w:cs="Arial"/>
          <w:sz w:val="24"/>
          <w:szCs w:val="24"/>
        </w:rPr>
        <w:t>Упоровского муниципального района</w:t>
      </w:r>
    </w:p>
    <w:p w:rsidR="00E9452B" w:rsidRDefault="00A36A07">
      <w:pPr>
        <w:spacing w:after="0" w:line="240" w:lineRule="auto"/>
        <w:jc w:val="right"/>
      </w:pPr>
      <w:r>
        <w:rPr>
          <w:rFonts w:ascii="Arial" w:hAnsi="Arial" w:cs="Arial"/>
          <w:sz w:val="24"/>
          <w:szCs w:val="24"/>
        </w:rPr>
        <w:t xml:space="preserve"> № ____ от ______________ 2020 г. </w:t>
      </w:r>
      <w:bookmarkEnd w:id="3"/>
    </w:p>
    <w:p w:rsidR="00E9452B" w:rsidRDefault="00E9452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9452B" w:rsidRDefault="00A36A07">
      <w:pPr>
        <w:spacing w:after="0" w:line="240" w:lineRule="auto"/>
        <w:jc w:val="center"/>
      </w:pPr>
      <w:r>
        <w:rPr>
          <w:rFonts w:ascii="Arial" w:hAnsi="Arial" w:cs="Arial"/>
          <w:b/>
          <w:caps/>
          <w:sz w:val="24"/>
          <w:szCs w:val="24"/>
        </w:rPr>
        <w:t>Паспорт</w:t>
      </w:r>
    </w:p>
    <w:p w:rsidR="00E9452B" w:rsidRDefault="00A36A07">
      <w:pPr>
        <w:spacing w:after="0" w:line="240" w:lineRule="auto"/>
        <w:jc w:val="center"/>
        <w:outlineLvl w:val="0"/>
      </w:pPr>
      <w:r>
        <w:rPr>
          <w:rFonts w:ascii="Arial" w:hAnsi="Arial" w:cs="Arial"/>
          <w:b/>
          <w:sz w:val="24"/>
          <w:szCs w:val="24"/>
        </w:rPr>
        <w:t xml:space="preserve">муниципальной  программы </w:t>
      </w:r>
      <w:r>
        <w:rPr>
          <w:rFonts w:ascii="Arial" w:hAnsi="Arial" w:cs="Arial"/>
          <w:b/>
          <w:sz w:val="24"/>
          <w:szCs w:val="24"/>
        </w:rPr>
        <w:t>Упоровского района</w:t>
      </w:r>
    </w:p>
    <w:p w:rsidR="00E9452B" w:rsidRDefault="00E9452B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</w:p>
    <w:tbl>
      <w:tblPr>
        <w:tblW w:w="10004" w:type="dxa"/>
        <w:tblInd w:w="-175" w:type="dxa"/>
        <w:tblLook w:val="04A0" w:firstRow="1" w:lastRow="0" w:firstColumn="1" w:lastColumn="0" w:noHBand="0" w:noVBand="1"/>
      </w:tblPr>
      <w:tblGrid>
        <w:gridCol w:w="4110"/>
        <w:gridCol w:w="5894"/>
      </w:tblGrid>
      <w:tr w:rsidR="00E9452B">
        <w:trPr>
          <w:trHeight w:val="473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Основные направления развития физической культуры и спорта, молодёжной политики и дополнительного образования в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Упоровском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муниципальном районе на 2020–2022 годы</w:t>
            </w:r>
          </w:p>
          <w:p w:rsidR="00E9452B" w:rsidRDefault="00E9452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52B">
        <w:trPr>
          <w:trHeight w:val="561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b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>2020-2022</w:t>
            </w:r>
          </w:p>
        </w:tc>
      </w:tr>
      <w:tr w:rsidR="00E9452B">
        <w:trPr>
          <w:trHeight w:val="561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b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>Администрация Упоровского муниципального района</w:t>
            </w:r>
          </w:p>
        </w:tc>
      </w:tr>
      <w:tr w:rsidR="00E9452B">
        <w:trPr>
          <w:trHeight w:val="561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b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>АОУ ДО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Упоровская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детско-юношеская спортивная школа»</w:t>
            </w:r>
          </w:p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>АУ  УМР «Физкультура и спорт»</w:t>
            </w:r>
          </w:p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>АОУ ДО УМР «Центр реализации молодежных программ»</w:t>
            </w:r>
          </w:p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sz w:val="24"/>
                <w:szCs w:val="24"/>
              </w:rPr>
              <w:t xml:space="preserve">Комитет по образованию </w:t>
            </w:r>
          </w:p>
        </w:tc>
      </w:tr>
      <w:tr w:rsidR="00E9452B">
        <w:trPr>
          <w:trHeight w:val="561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Связь с документом стратегического планирования Тюменской области 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pStyle w:val="ab"/>
              <w:spacing w:after="0" w:line="240" w:lineRule="auto"/>
              <w:jc w:val="both"/>
            </w:pPr>
            <w:proofErr w:type="gramStart"/>
            <w:r>
              <w:rPr>
                <w:rFonts w:ascii="Arial" w:hAnsi="Arial" w:cs="Arial"/>
              </w:rPr>
              <w:t>Стратегия социально-экономического развития Тюменской области до 2030 года (утв. Законом</w:t>
            </w:r>
            <w:proofErr w:type="gramEnd"/>
          </w:p>
          <w:p w:rsidR="00E9452B" w:rsidRDefault="00A36A07">
            <w:pPr>
              <w:pStyle w:val="ab"/>
              <w:spacing w:after="0" w:line="240" w:lineRule="auto"/>
              <w:jc w:val="both"/>
            </w:pPr>
            <w:proofErr w:type="gramStart"/>
            <w:r>
              <w:rPr>
                <w:rFonts w:ascii="Arial" w:hAnsi="Arial" w:cs="Arial"/>
              </w:rPr>
              <w:t>Тюменской области от 24.03.2020 No23)</w:t>
            </w:r>
            <w:proofErr w:type="gramEnd"/>
          </w:p>
          <w:p w:rsidR="00E9452B" w:rsidRDefault="00E9452B">
            <w:pPr>
              <w:pStyle w:val="ab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E9452B" w:rsidRDefault="00A36A07">
            <w:pPr>
              <w:pStyle w:val="ab"/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>Стратегическая цель - устойчивый рос</w:t>
            </w:r>
            <w:r>
              <w:rPr>
                <w:rFonts w:ascii="Arial" w:hAnsi="Arial" w:cs="Arial"/>
              </w:rPr>
              <w:t>т уровня и качества жизни населения на основе инновационного развития экономики и эффективного использования природно-экономического, производственного, научно-технического, кадрового потенциала и конкурентных преимуществ, совершенствования пространственно</w:t>
            </w:r>
            <w:r>
              <w:rPr>
                <w:rFonts w:ascii="Arial" w:hAnsi="Arial" w:cs="Arial"/>
              </w:rPr>
              <w:t>й организации региона.</w:t>
            </w:r>
          </w:p>
          <w:p w:rsidR="00E9452B" w:rsidRDefault="00E9452B">
            <w:pPr>
              <w:pStyle w:val="ab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E9452B" w:rsidRDefault="00A36A07">
            <w:pPr>
              <w:pStyle w:val="ab"/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>Приоритет 1 – Человек. Высокое качество жизни населения и человеческий капитал.</w:t>
            </w:r>
          </w:p>
          <w:p w:rsidR="00E9452B" w:rsidRDefault="00A36A07">
            <w:pPr>
              <w:pStyle w:val="ab"/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Цель 1.2. - Развитие человеческого капитала. Развитие человеческого капитала, обеспечивающего конкурентоспособность </w:t>
            </w:r>
            <w:r>
              <w:rPr>
                <w:rFonts w:ascii="Arial" w:hAnsi="Arial" w:cs="Arial"/>
              </w:rPr>
              <w:lastRenderedPageBreak/>
              <w:t>Тюменской области и создание новых ф</w:t>
            </w:r>
            <w:r>
              <w:rPr>
                <w:rFonts w:ascii="Arial" w:hAnsi="Arial" w:cs="Arial"/>
              </w:rPr>
              <w:t>орматов качества и образа жизни.</w:t>
            </w:r>
          </w:p>
          <w:p w:rsidR="00E9452B" w:rsidRDefault="00A36A07">
            <w:pPr>
              <w:pStyle w:val="ab"/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>Задача 1.2.2. - Здоровый образ жизни. Создание условий, стимулирующих граждан к ведению здорового образа жизни.</w:t>
            </w:r>
          </w:p>
          <w:p w:rsidR="00E9452B" w:rsidRDefault="00A36A07">
            <w:pPr>
              <w:pStyle w:val="ab"/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>Задача 1.2.4. - Образование. Обеспечение высокого качества образования, развития системы поиска, поддержки и уд</w:t>
            </w:r>
            <w:r>
              <w:rPr>
                <w:rFonts w:ascii="Arial" w:hAnsi="Arial" w:cs="Arial"/>
              </w:rPr>
              <w:t>ержания талантов</w:t>
            </w:r>
          </w:p>
          <w:p w:rsidR="00E9452B" w:rsidRDefault="00E9452B">
            <w:pPr>
              <w:pStyle w:val="ab"/>
              <w:spacing w:before="280"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9452B">
        <w:trPr>
          <w:trHeight w:val="123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pStyle w:val="ab"/>
              <w:spacing w:after="0" w:line="240" w:lineRule="auto"/>
            </w:pPr>
            <w:r>
              <w:rPr>
                <w:rFonts w:ascii="Arial" w:hAnsi="Arial" w:cs="Arial"/>
              </w:rPr>
              <w:t xml:space="preserve">1. Создание условий, обеспечивающих возможность гражданам систематически заниматься физической культурой и спортом путем развития инфраструктуры спорта, популяризации массового спорта, подготовки спортивного резерва и </w:t>
            </w:r>
            <w:r>
              <w:rPr>
                <w:rFonts w:ascii="Arial" w:hAnsi="Arial" w:cs="Arial"/>
              </w:rPr>
              <w:t>спорта высших достижений и приобщения различных слоев общества к регулярным занятиям физической культурой и спортом</w:t>
            </w:r>
          </w:p>
          <w:p w:rsidR="00E9452B" w:rsidRDefault="00A36A07">
            <w:pPr>
              <w:pStyle w:val="ab"/>
              <w:spacing w:before="280" w:after="0" w:line="240" w:lineRule="auto"/>
            </w:pPr>
            <w:r>
              <w:rPr>
                <w:rFonts w:ascii="Arial" w:hAnsi="Arial" w:cs="Arial"/>
              </w:rPr>
              <w:t xml:space="preserve">2. Создание условий для воспитания гармонично развитой и социально ответственной личности </w:t>
            </w:r>
          </w:p>
          <w:p w:rsidR="00E9452B" w:rsidRDefault="00E9452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452B">
        <w:trPr>
          <w:trHeight w:val="123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b/>
                <w:sz w:val="24"/>
                <w:szCs w:val="24"/>
              </w:rPr>
              <w:t>Объемы и источники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  <w:t>финансирования Программы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pStyle w:val="ab"/>
              <w:spacing w:before="52" w:beforeAutospacing="0" w:after="0" w:line="240" w:lineRule="auto"/>
            </w:pPr>
            <w:r>
              <w:rPr>
                <w:rFonts w:ascii="Arial" w:hAnsi="Arial" w:cs="Arial"/>
              </w:rPr>
              <w:t xml:space="preserve">2020-2022 годы – </w:t>
            </w:r>
            <w:r>
              <w:rPr>
                <w:rFonts w:ascii="Arial" w:hAnsi="Arial" w:cs="Arial"/>
              </w:rPr>
              <w:t>251 235</w:t>
            </w:r>
            <w:r>
              <w:rPr>
                <w:rFonts w:ascii="Arial" w:hAnsi="Arial" w:cs="Arial"/>
              </w:rPr>
              <w:t xml:space="preserve"> тыс. руб., в том числе:</w:t>
            </w:r>
          </w:p>
          <w:p w:rsidR="00E9452B" w:rsidRDefault="00A36A07">
            <w:pPr>
              <w:pStyle w:val="ab"/>
              <w:spacing w:before="52" w:after="0" w:line="240" w:lineRule="auto"/>
            </w:pPr>
            <w:r>
              <w:rPr>
                <w:rFonts w:ascii="Arial" w:hAnsi="Arial" w:cs="Arial"/>
              </w:rPr>
              <w:t xml:space="preserve">2020 год –  </w:t>
            </w:r>
            <w:r>
              <w:rPr>
                <w:rFonts w:ascii="Arial" w:hAnsi="Arial" w:cs="Arial"/>
              </w:rPr>
              <w:t xml:space="preserve">137 472 </w:t>
            </w:r>
            <w:r>
              <w:rPr>
                <w:rFonts w:ascii="Arial" w:hAnsi="Arial" w:cs="Arial"/>
              </w:rPr>
              <w:t>тыс. рублей;</w:t>
            </w:r>
          </w:p>
          <w:p w:rsidR="00E9452B" w:rsidRDefault="00A36A07">
            <w:pPr>
              <w:pStyle w:val="ab"/>
              <w:spacing w:before="52" w:after="0" w:line="240" w:lineRule="auto"/>
            </w:pPr>
            <w:r>
              <w:rPr>
                <w:rFonts w:ascii="Arial" w:hAnsi="Arial" w:cs="Arial"/>
              </w:rPr>
              <w:t>2021 год – 56 931 тыс. рублей;</w:t>
            </w:r>
          </w:p>
          <w:p w:rsidR="00E9452B" w:rsidRDefault="00A36A07">
            <w:pPr>
              <w:pStyle w:val="ab"/>
              <w:spacing w:before="52" w:beforeAutospacing="0" w:after="0" w:line="240" w:lineRule="auto"/>
            </w:pPr>
            <w:r>
              <w:rPr>
                <w:rFonts w:ascii="Arial" w:hAnsi="Arial" w:cs="Arial"/>
              </w:rPr>
              <w:t>2022 год – 56 832 тыс. рублей.</w:t>
            </w:r>
          </w:p>
        </w:tc>
      </w:tr>
      <w:tr w:rsidR="00E9452B">
        <w:trPr>
          <w:trHeight w:val="1230"/>
        </w:trPr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spacing w:line="240" w:lineRule="auto"/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pStyle w:val="ab"/>
              <w:spacing w:line="240" w:lineRule="auto"/>
            </w:pPr>
            <w:r>
              <w:rPr>
                <w:rFonts w:ascii="Arial" w:hAnsi="Arial" w:cs="Arial"/>
              </w:rPr>
              <w:t xml:space="preserve">Увеличение доли граждан Упоровского района, систематически </w:t>
            </w:r>
            <w:r>
              <w:rPr>
                <w:rFonts w:ascii="Arial" w:hAnsi="Arial" w:cs="Arial"/>
              </w:rPr>
              <w:t>занимающихся физической культурой и спортом (% от общей численности населения в возрасте от 3 лет и старше) к концу 2021 года до 55,9%</w:t>
            </w:r>
          </w:p>
        </w:tc>
      </w:tr>
      <w:tr w:rsidR="00E9452B">
        <w:trPr>
          <w:trHeight w:val="1230"/>
        </w:trPr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E9452B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pStyle w:val="ab"/>
              <w:spacing w:line="240" w:lineRule="auto"/>
            </w:pPr>
            <w:r>
              <w:rPr>
                <w:rFonts w:ascii="Arial" w:hAnsi="Arial" w:cs="Arial"/>
              </w:rPr>
              <w:t xml:space="preserve">Увеличение удельного веса детей и молодежи, систематически занимающихся в системе дополнительного образования (% от </w:t>
            </w:r>
            <w:r>
              <w:rPr>
                <w:rFonts w:ascii="Arial" w:hAnsi="Arial" w:cs="Arial"/>
              </w:rPr>
              <w:t>численности детей и молодежи в возрасте 5 – 18 лет) к концу 2022 года до 76 %</w:t>
            </w:r>
          </w:p>
        </w:tc>
      </w:tr>
    </w:tbl>
    <w:p w:rsidR="00E9452B" w:rsidRDefault="00E9452B">
      <w:pPr>
        <w:spacing w:line="240" w:lineRule="auto"/>
        <w:rPr>
          <w:rFonts w:ascii="Arial" w:hAnsi="Arial" w:cs="Arial"/>
          <w:sz w:val="24"/>
          <w:szCs w:val="24"/>
        </w:rPr>
      </w:pPr>
    </w:p>
    <w:p w:rsidR="00E9452B" w:rsidRDefault="00E9452B">
      <w:pPr>
        <w:spacing w:line="240" w:lineRule="auto"/>
        <w:rPr>
          <w:rFonts w:ascii="Arial" w:hAnsi="Arial" w:cs="Arial"/>
          <w:sz w:val="24"/>
          <w:szCs w:val="24"/>
        </w:rPr>
      </w:pPr>
    </w:p>
    <w:p w:rsidR="00E9452B" w:rsidRDefault="00E9452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9452B" w:rsidRDefault="00E9452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E9452B" w:rsidRDefault="00E9452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E9452B" w:rsidRDefault="00E9452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E9452B" w:rsidRDefault="00E9452B">
      <w:pPr>
        <w:jc w:val="right"/>
        <w:rPr>
          <w:rFonts w:ascii="Arial" w:hAnsi="Arial" w:cs="Arial"/>
          <w:sz w:val="26"/>
          <w:szCs w:val="26"/>
        </w:rPr>
      </w:pPr>
    </w:p>
    <w:p w:rsidR="00E9452B" w:rsidRDefault="00E9452B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9452B" w:rsidRDefault="00E9452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9452B" w:rsidRDefault="00E9452B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9452B" w:rsidRDefault="00E9452B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9452B" w:rsidRDefault="00E9452B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9452B" w:rsidRDefault="00E9452B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9452B" w:rsidRDefault="00E9452B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E9452B" w:rsidRDefault="00A36A0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:rsidR="00E9452B" w:rsidRDefault="00A36A0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E9452B" w:rsidRDefault="00A36A0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Упоровского муниципального района</w:t>
      </w:r>
    </w:p>
    <w:p w:rsidR="00E9452B" w:rsidRDefault="00A36A07">
      <w:pPr>
        <w:spacing w:after="0"/>
        <w:jc w:val="right"/>
      </w:pPr>
      <w:r>
        <w:rPr>
          <w:rFonts w:ascii="Arial" w:hAnsi="Arial" w:cs="Arial"/>
          <w:sz w:val="24"/>
          <w:szCs w:val="24"/>
        </w:rPr>
        <w:t xml:space="preserve"> №____от _____________ 2020 г. </w:t>
      </w:r>
    </w:p>
    <w:p w:rsidR="00E9452B" w:rsidRDefault="00E9452B">
      <w:pPr>
        <w:rPr>
          <w:rFonts w:ascii="Arial" w:hAnsi="Arial" w:cs="Arial"/>
          <w:sz w:val="24"/>
          <w:szCs w:val="24"/>
        </w:rPr>
      </w:pPr>
    </w:p>
    <w:p w:rsidR="00E9452B" w:rsidRDefault="00A36A0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Раздел 3. Финансовое обеспечение муниципальной  </w:t>
      </w:r>
      <w:r>
        <w:rPr>
          <w:rFonts w:ascii="Arial" w:hAnsi="Arial" w:cs="Arial"/>
          <w:b/>
          <w:sz w:val="24"/>
          <w:szCs w:val="24"/>
        </w:rPr>
        <w:t>программы</w:t>
      </w:r>
    </w:p>
    <w:p w:rsidR="00E9452B" w:rsidRDefault="00A36A07">
      <w:pPr>
        <w:tabs>
          <w:tab w:val="left" w:pos="5498"/>
        </w:tabs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Объем финансирования Программы за счет всех планируемых источников составляет:</w:t>
      </w:r>
    </w:p>
    <w:tbl>
      <w:tblPr>
        <w:tblW w:w="9924" w:type="dxa"/>
        <w:tblInd w:w="-318" w:type="dxa"/>
        <w:tblLook w:val="01E0" w:firstRow="1" w:lastRow="1" w:firstColumn="1" w:lastColumn="1" w:noHBand="0" w:noVBand="0"/>
      </w:tblPr>
      <w:tblGrid>
        <w:gridCol w:w="5388"/>
        <w:gridCol w:w="1417"/>
        <w:gridCol w:w="1368"/>
        <w:gridCol w:w="1751"/>
      </w:tblGrid>
      <w:tr w:rsidR="00E9452B">
        <w:trPr>
          <w:trHeight w:val="71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9452B" w:rsidRDefault="00A36A07">
            <w:pPr>
              <w:shd w:val="clear" w:color="auto" w:fill="F2F2F2"/>
              <w:tabs>
                <w:tab w:val="left" w:pos="5498"/>
              </w:tabs>
              <w:ind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\ Годы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9452B" w:rsidRDefault="00A36A07">
            <w:pPr>
              <w:shd w:val="clear" w:color="auto" w:fill="F2F2F2"/>
              <w:tabs>
                <w:tab w:val="left" w:pos="549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2020 год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9452B" w:rsidRDefault="00A36A07">
            <w:pPr>
              <w:shd w:val="clear" w:color="auto" w:fill="F2F2F2"/>
              <w:tabs>
                <w:tab w:val="left" w:pos="549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2021 год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9452B" w:rsidRDefault="00A36A07">
            <w:pPr>
              <w:shd w:val="clear" w:color="auto" w:fill="F2F2F2"/>
              <w:tabs>
                <w:tab w:val="left" w:pos="549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2022 год</w:t>
            </w: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Цель 1. Создание условий, обеспечивающих возможность гражданам систематически заниматься физической культурой и спортом путем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развития инфраструктуры спорта, популяризации массового спорта, подготовки спортивного резерва и спорта высших достижений и приобщения различных слоев общества к регулярным занятиям физической культурой и спортом. 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126 533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50 005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49 866</w:t>
            </w: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Задача: Развитие физкультурно-спортивной активности и здорового образа жизни населения: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Субсидии на выполнение муниципального задания АУ «Физкультура и спорт»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29 225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32 522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33 045</w:t>
            </w: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Приобретение спортивной экипировки </w:t>
            </w: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для</w:t>
            </w:r>
            <w:proofErr w:type="gram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АУ «Физкультура и спорт»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150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873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11 911</w:t>
            </w: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Субсидии на выполнение муниципального задания АОУ ДО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Упоровская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ДЮСШ»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12 741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4 710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4 710</w:t>
            </w: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Денежные средства на организацию участия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 областной Спартакиаде школьников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332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Приобретение спортивной экипировки для АОУ ДО «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Упоровская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детско-юношеская спортивная школа»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50 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Приобретение спортивной экипировки для АОУ ДО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Упоровская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детско-юношеская спортивная школа»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150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 питания в лагерях с дневным пребыванием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4 710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700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Приобретение оборудования для СК Ладья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3 449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Ремонт объектов АУ УМР «Физкультура и спорт»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300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200</w:t>
            </w: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Ремонт объектов АОУ ДО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Упоровская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детско-юношеская спортивная школа»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Субсидии некоммерческим организациям (за исключением муниципальных (государственных) учреждений)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200 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rPr>
          <w:trHeight w:val="865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Реконструкция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СК «Ладья»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74 423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6 926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6 966</w:t>
            </w:r>
          </w:p>
        </w:tc>
      </w:tr>
      <w:tr w:rsidR="00E9452B">
        <w:trPr>
          <w:trHeight w:val="865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Цель 2. Создание условий для воспитания гармонично развитой и социально ответственной личности.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rPr>
          <w:trHeight w:val="2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Задача: Обеспечение доступности, качества и многообразия предоставления услуг в сфере дополнительного образования детей и </w:t>
            </w:r>
            <w:r>
              <w:rPr>
                <w:rFonts w:ascii="Arial" w:hAnsi="Arial" w:cs="Arial"/>
                <w:sz w:val="24"/>
                <w:szCs w:val="24"/>
              </w:rPr>
              <w:t>молодёжной политике: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10 939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6 534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6 574</w:t>
            </w:r>
          </w:p>
        </w:tc>
      </w:tr>
      <w:tr w:rsidR="00E9452B">
        <w:trPr>
          <w:trHeight w:val="2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Субсидии на выполнение муниципального задания АОУ ДО УМР «Центр реализации молодежных программ»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6 550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rPr>
          <w:trHeight w:val="2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сертификатов дополнительного образования в рамках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реализации системы персонифицированного </w:t>
            </w:r>
            <w:r>
              <w:rPr>
                <w:rFonts w:ascii="Arial" w:hAnsi="Arial" w:cs="Arial"/>
                <w:sz w:val="24"/>
                <w:szCs w:val="24"/>
              </w:rPr>
              <w:t>финансирования дополнительного образования детей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528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392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392</w:t>
            </w:r>
          </w:p>
        </w:tc>
      </w:tr>
      <w:tr w:rsidR="00E9452B">
        <w:trPr>
          <w:trHeight w:val="2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452B" w:rsidRDefault="00A36A07">
            <w:pPr>
              <w:tabs>
                <w:tab w:val="left" w:pos="549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Субсидии на реализацию молодежной политики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588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E945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452B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452B" w:rsidRDefault="00A36A0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137 472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452B" w:rsidRDefault="00A36A0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56 931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452B" w:rsidRDefault="00A36A0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56 832</w:t>
            </w:r>
          </w:p>
        </w:tc>
      </w:tr>
    </w:tbl>
    <w:p w:rsidR="00E9452B" w:rsidRDefault="00E9452B">
      <w:pPr>
        <w:tabs>
          <w:tab w:val="left" w:pos="5498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="00E9452B" w:rsidRDefault="00E9452B">
      <w:pPr>
        <w:rPr>
          <w:rFonts w:ascii="Arial" w:hAnsi="Arial" w:cs="Arial"/>
          <w:sz w:val="24"/>
          <w:szCs w:val="24"/>
        </w:rPr>
      </w:pPr>
    </w:p>
    <w:p w:rsidR="00E9452B" w:rsidRDefault="00E9452B">
      <w:pPr>
        <w:rPr>
          <w:rFonts w:ascii="Arial" w:hAnsi="Arial" w:cs="Arial"/>
          <w:sz w:val="24"/>
          <w:szCs w:val="24"/>
        </w:rPr>
      </w:pPr>
    </w:p>
    <w:p w:rsidR="00E9452B" w:rsidRDefault="00E9452B"/>
    <w:sectPr w:rsidR="00E9452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52B"/>
    <w:rsid w:val="00A36A07"/>
    <w:rsid w:val="00E9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C5"/>
    <w:pPr>
      <w:spacing w:after="200" w:line="276" w:lineRule="auto"/>
    </w:pPr>
    <w:rPr>
      <w:sz w:val="22"/>
    </w:rPr>
  </w:style>
  <w:style w:type="paragraph" w:styleId="2">
    <w:name w:val="heading 2"/>
    <w:basedOn w:val="a"/>
    <w:next w:val="a"/>
    <w:link w:val="20"/>
    <w:qFormat/>
    <w:rsid w:val="00926F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26FC5"/>
    <w:pPr>
      <w:keepNext/>
      <w:widowControl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926FC5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qFormat/>
    <w:rsid w:val="00926FC5"/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customStyle="1" w:styleId="a3">
    <w:name w:val="Основной текст с отступом Знак"/>
    <w:basedOn w:val="a0"/>
    <w:qFormat/>
    <w:rsid w:val="00926FC5"/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926FC5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Droid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Droid Sans Devanagari"/>
    </w:rPr>
  </w:style>
  <w:style w:type="paragraph" w:styleId="aa">
    <w:name w:val="Body Text Indent"/>
    <w:basedOn w:val="a"/>
    <w:rsid w:val="00926FC5"/>
    <w:pPr>
      <w:widowControl w:val="0"/>
      <w:spacing w:before="180"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b">
    <w:name w:val="Normal (Web)"/>
    <w:basedOn w:val="a"/>
    <w:uiPriority w:val="99"/>
    <w:unhideWhenUsed/>
    <w:qFormat/>
    <w:rsid w:val="00926FC5"/>
    <w:pPr>
      <w:spacing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uiPriority w:val="99"/>
    <w:semiHidden/>
    <w:unhideWhenUsed/>
    <w:qFormat/>
    <w:rsid w:val="00926FC5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926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C5"/>
    <w:pPr>
      <w:spacing w:after="200" w:line="276" w:lineRule="auto"/>
    </w:pPr>
    <w:rPr>
      <w:sz w:val="22"/>
    </w:rPr>
  </w:style>
  <w:style w:type="paragraph" w:styleId="2">
    <w:name w:val="heading 2"/>
    <w:basedOn w:val="a"/>
    <w:next w:val="a"/>
    <w:link w:val="20"/>
    <w:qFormat/>
    <w:rsid w:val="00926F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926FC5"/>
    <w:pPr>
      <w:keepNext/>
      <w:widowControl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926FC5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qFormat/>
    <w:rsid w:val="00926FC5"/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customStyle="1" w:styleId="a3">
    <w:name w:val="Основной текст с отступом Знак"/>
    <w:basedOn w:val="a0"/>
    <w:qFormat/>
    <w:rsid w:val="00926FC5"/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926FC5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Droid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Droid Sans Devanagari"/>
    </w:rPr>
  </w:style>
  <w:style w:type="paragraph" w:styleId="aa">
    <w:name w:val="Body Text Indent"/>
    <w:basedOn w:val="a"/>
    <w:rsid w:val="00926FC5"/>
    <w:pPr>
      <w:widowControl w:val="0"/>
      <w:spacing w:before="180"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b">
    <w:name w:val="Normal (Web)"/>
    <w:basedOn w:val="a"/>
    <w:uiPriority w:val="99"/>
    <w:unhideWhenUsed/>
    <w:qFormat/>
    <w:rsid w:val="00926FC5"/>
    <w:pPr>
      <w:spacing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uiPriority w:val="99"/>
    <w:semiHidden/>
    <w:unhideWhenUsed/>
    <w:qFormat/>
    <w:rsid w:val="00926FC5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926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4FE7A-7664-429A-95FE-B079E486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1231</Words>
  <Characters>7018</Characters>
  <Application>Microsoft Office Word</Application>
  <DocSecurity>0</DocSecurity>
  <Lines>58</Lines>
  <Paragraphs>16</Paragraphs>
  <ScaleCrop>false</ScaleCrop>
  <Company/>
  <LinksUpToDate>false</LinksUpToDate>
  <CharactersWithSpaces>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Ваганова Елена Викторовна</dc:creator>
  <dc:description/>
  <cp:lastModifiedBy>Надрина Анна Николаевна</cp:lastModifiedBy>
  <cp:revision>10</cp:revision>
  <cp:lastPrinted>2021-03-15T09:16:00Z</cp:lastPrinted>
  <dcterms:created xsi:type="dcterms:W3CDTF">2020-09-15T10:24:00Z</dcterms:created>
  <dcterms:modified xsi:type="dcterms:W3CDTF">2021-03-26T05:46:00Z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